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2025年学校美育浸润行动典型案例模板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0"/>
          <w:kern w:val="0"/>
          <w:sz w:val="30"/>
          <w:szCs w:val="30"/>
          <w:lang w:val="en-US" w:eastAsia="zh-CN" w:bidi="ar"/>
        </w:rPr>
        <w:t>一、基本信息</w:t>
      </w:r>
    </w:p>
    <w:tbl>
      <w:tblPr>
        <w:tblStyle w:val="4"/>
        <w:tblW w:w="8959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7535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  <w:tblHeader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准确、简洁、有吸引力）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atLeast"/>
          <w:tblHeader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案例来源</w:t>
            </w:r>
          </w:p>
        </w:tc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省（区、市）：______　市：______　县（区）：______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学校/单位全称：________________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1" w:hRule="atLeast"/>
          <w:tblHeader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案例类型</w:t>
            </w:r>
          </w:p>
        </w:tc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教学改革深化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　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教师素养提升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　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实践活动普及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校园美育营造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　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评价机制优化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　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乡村美育提质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美育智慧赋能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　□ 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社会资源整合</w:t>
            </w: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□ 其他：_________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tblHeader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tblHeader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tblHeader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20" w:lineRule="exact"/>
        <w:ind w:firstLine="0" w:firstLineChars="0"/>
        <w:textAlignment w:val="auto"/>
        <w:outlineLvl w:val="2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二、案例描述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75" w:firstLine="0"/>
        <w:jc w:val="both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val="en-US" w:eastAsia="zh-CN"/>
        </w:rPr>
        <w:t xml:space="preserve">    （一）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背景意义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75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阐述案例开展的政策背景、现实需求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、所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要解决的核心问题及预期目标。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75" w:firstLine="0"/>
        <w:jc w:val="both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主要做法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23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详细说明案例实施的具体步骤、组织架构、推进措施、资源投入等情况，逻辑清晰、流程完整，突出操作性。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75" w:firstLine="0"/>
        <w:jc w:val="both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val="en-US" w:eastAsia="zh-CN"/>
        </w:rPr>
        <w:t xml:space="preserve">    （三）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创新亮点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85" w:firstLine="672"/>
        <w:jc w:val="both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提炼案例在理念、机制、方法、路径等方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面的创新之处，区别于常规做法，体现独特性。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85" w:firstLine="672"/>
        <w:jc w:val="both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实施成效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85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用具体数据、实例说明案例实施后取得的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阶段性成果。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375" w:firstLine="0"/>
        <w:jc w:val="both"/>
        <w:rPr>
          <w:rFonts w:hint="eastAsia" w:ascii="楷体_GB2312" w:hAnsi="楷体_GB2312" w:eastAsia="楷体_GB2312" w:cs="楷体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val="en-US" w:eastAsia="zh-CN"/>
        </w:rPr>
        <w:t xml:space="preserve">    （五）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</w:rPr>
        <w:t>经验总结及推广价值</w:t>
      </w:r>
    </w:p>
    <w:p>
      <w:pPr>
        <w:pStyle w:val="2"/>
        <w:numPr>
          <w:ilvl w:val="-1"/>
          <w:numId w:val="0"/>
        </w:numPr>
        <w:spacing w:before="0" w:line="620" w:lineRule="exact"/>
        <w:ind w:left="0" w:right="96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总结案例实施过程中的关键经验、创新性的核心逻辑，以及对同类地区或单位开展相关工作的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借鉴意义、推广价值。</w:t>
      </w:r>
    </w:p>
    <w:p>
      <w:pPr>
        <w:spacing w:before="0" w:line="620" w:lineRule="exact"/>
        <w:ind w:left="596"/>
        <w:jc w:val="both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三、支撑材料清单</w:t>
      </w:r>
    </w:p>
    <w:p>
      <w:pPr>
        <w:pStyle w:val="2"/>
        <w:spacing w:before="0" w:line="620" w:lineRule="exact"/>
        <w:ind w:left="2" w:firstLine="58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列出提交的佐证材料清单，包括名称、类型及说明，如图片、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视频、媒体报道链接、成果证明文件等。</w:t>
      </w:r>
    </w:p>
    <w:p>
      <w:pPr>
        <w:pStyle w:val="2"/>
        <w:spacing w:before="0" w:line="620" w:lineRule="exact"/>
        <w:ind w:left="591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示例：1.图片+2025.10+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学校+学生艺术作品展示</w:t>
      </w:r>
    </w:p>
    <w:p>
      <w:pPr>
        <w:pStyle w:val="2"/>
        <w:numPr>
          <w:ilvl w:val="-1"/>
          <w:numId w:val="0"/>
        </w:numPr>
        <w:spacing w:line="620" w:lineRule="exact"/>
        <w:ind w:left="1599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视频+2024.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单位+学生艺术节活动展示</w:t>
      </w:r>
    </w:p>
    <w:p>
      <w:pPr>
        <w:pStyle w:val="2"/>
        <w:numPr>
          <w:ilvl w:val="-1"/>
          <w:numId w:val="0"/>
        </w:numPr>
        <w:spacing w:line="620" w:lineRule="exact"/>
        <w:ind w:left="0"/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四、文本格式要求</w:t>
      </w:r>
    </w:p>
    <w:p>
      <w:pPr>
        <w:pStyle w:val="2"/>
        <w:spacing w:before="0" w:line="620" w:lineRule="exact"/>
        <w:ind w:left="2" w:right="92" w:firstLine="58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文章标题：华文中宋、二号、加粗、居中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一级标题：黑体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三号、首行缩进2字符，二级标题：楷体三号、不加粗、首行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缩进2字符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正文：仿宋</w:t>
      </w:r>
      <w:r>
        <w:rPr>
          <w:rFonts w:hint="eastAsia" w:ascii="仿宋_GB2312" w:hAnsi="仿宋_GB2312" w:eastAsia="仿宋_GB2312" w:cs="仿宋_GB2312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_2312、三号、首行缩进2字符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表标题：仿宋</w:t>
      </w:r>
      <w:r>
        <w:rPr>
          <w:rFonts w:hint="eastAsia" w:ascii="仿宋_GB2312" w:hAnsi="仿宋_GB2312" w:eastAsia="仿宋_GB2312" w:cs="仿宋_GB2312"/>
          <w:sz w:val="32"/>
          <w:szCs w:val="32"/>
        </w:rPr>
        <w:t>GB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_2312、小四、加粗、居中。全文行距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,页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码：Times</w:t>
      </w:r>
      <w:r>
        <w:rPr>
          <w:rFonts w:hint="eastAsia" w:ascii="仿宋_GB2312" w:hAnsi="仿宋_GB2312" w:eastAsia="仿宋_GB2312" w:cs="仿宋_GB2312"/>
          <w:spacing w:val="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New</w:t>
      </w:r>
      <w:r>
        <w:rPr>
          <w:rFonts w:hint="eastAsia" w:ascii="仿宋_GB2312" w:hAnsi="仿宋_GB2312" w:eastAsia="仿宋_GB2312" w:cs="仿宋_GB2312"/>
          <w:spacing w:val="68"/>
          <w:w w:val="10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Roman字体、小四、居中，全文英文字母和数字：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Times</w:t>
      </w:r>
      <w:r>
        <w:rPr>
          <w:rFonts w:hint="eastAsia" w:ascii="仿宋_GB2312" w:hAnsi="仿宋_GB2312" w:eastAsia="仿宋_GB2312" w:cs="仿宋_GB2312"/>
          <w:spacing w:val="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New</w:t>
      </w:r>
      <w:r>
        <w:rPr>
          <w:rFonts w:hint="eastAsia" w:ascii="仿宋_GB2312" w:hAnsi="仿宋_GB2312" w:eastAsia="仿宋_GB2312" w:cs="仿宋_GB2312"/>
          <w:spacing w:val="9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Roman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408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E2ACA"/>
    <w:rsid w:val="3EAB0813"/>
    <w:rsid w:val="7BEEB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2026-01-14T10:49:42Z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