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D7DDF">
      <w:pPr>
        <w:jc w:val="both"/>
        <w:rPr>
          <w:rFonts w:hint="eastAsia"/>
          <w:b/>
          <w:bCs/>
          <w:sz w:val="22"/>
          <w:szCs w:val="4"/>
          <w:lang w:val="en-US" w:eastAsia="zh-CN"/>
        </w:rPr>
      </w:pPr>
      <w:r>
        <w:rPr>
          <w:rFonts w:hint="eastAsia"/>
          <w:b/>
          <w:bCs/>
          <w:sz w:val="22"/>
          <w:szCs w:val="4"/>
          <w:lang w:eastAsia="zh-CN"/>
        </w:rPr>
        <w:t>附件</w:t>
      </w:r>
      <w:r>
        <w:rPr>
          <w:rFonts w:hint="eastAsia"/>
          <w:b/>
          <w:bCs/>
          <w:sz w:val="22"/>
          <w:szCs w:val="4"/>
          <w:lang w:val="en-US" w:eastAsia="zh-CN"/>
        </w:rPr>
        <w:t>1：</w:t>
      </w:r>
    </w:p>
    <w:p w14:paraId="0DBF6CA2">
      <w:pPr>
        <w:jc w:val="both"/>
        <w:rPr>
          <w:rFonts w:hint="default"/>
          <w:b/>
          <w:bCs/>
          <w:sz w:val="22"/>
          <w:szCs w:val="4"/>
          <w:lang w:val="en-US" w:eastAsia="zh-CN"/>
        </w:rPr>
      </w:pPr>
    </w:p>
    <w:p w14:paraId="1EAE029F">
      <w:pPr>
        <w:jc w:val="center"/>
        <w:rPr>
          <w:b/>
          <w:bCs/>
          <w:spacing w:val="-1"/>
          <w:sz w:val="48"/>
          <w:szCs w:val="16"/>
        </w:rPr>
      </w:pPr>
      <w:r>
        <w:rPr>
          <w:b/>
          <w:bCs/>
          <w:sz w:val="48"/>
          <w:szCs w:val="16"/>
        </w:rPr>
        <w:t>辽宁省青年AI</w:t>
      </w:r>
      <w:r>
        <w:rPr>
          <w:b/>
          <w:bCs/>
          <w:spacing w:val="-1"/>
          <w:sz w:val="48"/>
          <w:szCs w:val="16"/>
        </w:rPr>
        <w:t>创新大赛预报名信息表</w:t>
      </w:r>
    </w:p>
    <w:p w14:paraId="069E8E86">
      <w:pPr>
        <w:jc w:val="both"/>
        <w:rPr>
          <w:rFonts w:hint="eastAsia"/>
          <w:b/>
          <w:bCs/>
          <w:spacing w:val="-1"/>
          <w:sz w:val="22"/>
          <w:szCs w:val="22"/>
          <w:lang w:eastAsia="zh-CN"/>
        </w:rPr>
      </w:pPr>
      <w:r>
        <w:rPr>
          <w:rFonts w:hint="eastAsia"/>
          <w:b/>
          <w:bCs/>
          <w:spacing w:val="-1"/>
          <w:sz w:val="22"/>
          <w:szCs w:val="22"/>
          <w:lang w:eastAsia="zh-CN"/>
        </w:rPr>
        <w:t>推荐单位</w:t>
      </w:r>
      <w:bookmarkStart w:id="0" w:name="_GoBack"/>
      <w:bookmarkEnd w:id="0"/>
      <w:r>
        <w:rPr>
          <w:rFonts w:hint="eastAsia"/>
          <w:b/>
          <w:bCs/>
          <w:spacing w:val="-1"/>
          <w:sz w:val="22"/>
          <w:szCs w:val="22"/>
          <w:lang w:eastAsia="zh-CN"/>
        </w:rPr>
        <w:t>：</w:t>
      </w:r>
    </w:p>
    <w:p w14:paraId="1B9D1C46">
      <w:pPr>
        <w:jc w:val="both"/>
        <w:rPr>
          <w:rFonts w:hint="eastAsia"/>
          <w:b/>
          <w:bCs/>
          <w:spacing w:val="-1"/>
          <w:sz w:val="22"/>
          <w:szCs w:val="22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2077"/>
        <w:gridCol w:w="1500"/>
        <w:gridCol w:w="1378"/>
        <w:gridCol w:w="1540"/>
        <w:gridCol w:w="1380"/>
        <w:gridCol w:w="1575"/>
        <w:gridCol w:w="1575"/>
      </w:tblGrid>
      <w:tr w14:paraId="678A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vAlign w:val="center"/>
          </w:tcPr>
          <w:p w14:paraId="0C594276">
            <w:pPr>
              <w:jc w:val="center"/>
              <w:rPr>
                <w:rFonts w:hint="eastAsia" w:eastAsiaTheme="minor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  <w:t>序号</w:t>
            </w:r>
          </w:p>
        </w:tc>
        <w:tc>
          <w:tcPr>
            <w:tcW w:w="1575" w:type="dxa"/>
            <w:vAlign w:val="center"/>
          </w:tcPr>
          <w:p w14:paraId="7EB0A993">
            <w:pPr>
              <w:jc w:val="center"/>
              <w:rPr>
                <w:rFonts w:hint="eastAsia" w:eastAsiaTheme="minor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  <w:t>项目名称</w:t>
            </w:r>
          </w:p>
        </w:tc>
        <w:tc>
          <w:tcPr>
            <w:tcW w:w="2077" w:type="dxa"/>
            <w:vAlign w:val="center"/>
          </w:tcPr>
          <w:p w14:paraId="3164C509">
            <w:pPr>
              <w:jc w:val="center"/>
              <w:rPr>
                <w:rFonts w:hint="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  <w:t>简要描述</w:t>
            </w:r>
          </w:p>
          <w:p w14:paraId="7B9C3DA5">
            <w:pPr>
              <w:jc w:val="center"/>
              <w:rPr>
                <w:rFonts w:hint="default"/>
                <w:b/>
                <w:bCs/>
                <w:spacing w:val="-1"/>
                <w:sz w:val="24"/>
                <w:szCs w:val="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1"/>
                <w:sz w:val="24"/>
                <w:szCs w:val="6"/>
                <w:vertAlign w:val="baseline"/>
                <w:lang w:val="en-US" w:eastAsia="zh-CN"/>
              </w:rPr>
              <w:t>200字以内）</w:t>
            </w:r>
          </w:p>
        </w:tc>
        <w:tc>
          <w:tcPr>
            <w:tcW w:w="1500" w:type="dxa"/>
            <w:vAlign w:val="center"/>
          </w:tcPr>
          <w:p w14:paraId="7A4C4612">
            <w:pPr>
              <w:jc w:val="center"/>
              <w:rPr>
                <w:rFonts w:hint="eastAsia" w:eastAsiaTheme="minor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  <w:t>单位名称</w:t>
            </w:r>
          </w:p>
        </w:tc>
        <w:tc>
          <w:tcPr>
            <w:tcW w:w="1378" w:type="dxa"/>
            <w:vAlign w:val="center"/>
          </w:tcPr>
          <w:p w14:paraId="0B0660BD">
            <w:pPr>
              <w:jc w:val="center"/>
              <w:rPr>
                <w:rFonts w:hint="eastAsia" w:eastAsiaTheme="minor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  <w:t>所属行业</w:t>
            </w:r>
          </w:p>
        </w:tc>
        <w:tc>
          <w:tcPr>
            <w:tcW w:w="1540" w:type="dxa"/>
            <w:vAlign w:val="center"/>
          </w:tcPr>
          <w:p w14:paraId="26541477">
            <w:pPr>
              <w:ind w:firstLine="239" w:firstLineChars="100"/>
              <w:jc w:val="both"/>
              <w:rPr>
                <w:rFonts w:hint="eastAsia" w:eastAsiaTheme="minor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  <w:t>所属组别</w:t>
            </w:r>
          </w:p>
        </w:tc>
        <w:tc>
          <w:tcPr>
            <w:tcW w:w="1380" w:type="dxa"/>
            <w:vAlign w:val="center"/>
          </w:tcPr>
          <w:p w14:paraId="0E73E344">
            <w:pPr>
              <w:jc w:val="center"/>
              <w:rPr>
                <w:rFonts w:hint="eastAsia" w:eastAsiaTheme="minor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  <w:t>细分领域</w:t>
            </w:r>
          </w:p>
        </w:tc>
        <w:tc>
          <w:tcPr>
            <w:tcW w:w="1575" w:type="dxa"/>
            <w:vAlign w:val="center"/>
          </w:tcPr>
          <w:p w14:paraId="4B78F081">
            <w:pPr>
              <w:jc w:val="center"/>
              <w:rPr>
                <w:rFonts w:hint="eastAsia" w:eastAsiaTheme="minor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  <w:t>联系人</w:t>
            </w:r>
          </w:p>
        </w:tc>
        <w:tc>
          <w:tcPr>
            <w:tcW w:w="1575" w:type="dxa"/>
            <w:vAlign w:val="center"/>
          </w:tcPr>
          <w:p w14:paraId="23713C49">
            <w:pPr>
              <w:jc w:val="both"/>
              <w:rPr>
                <w:rFonts w:hint="eastAsia" w:eastAsiaTheme="minor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  <w:t>手机</w:t>
            </w:r>
          </w:p>
        </w:tc>
      </w:tr>
      <w:tr w14:paraId="45DA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vAlign w:val="center"/>
          </w:tcPr>
          <w:p w14:paraId="29B7C44F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0F23D7E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2077" w:type="dxa"/>
            <w:vAlign w:val="center"/>
          </w:tcPr>
          <w:p w14:paraId="572E458B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575D6124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378" w:type="dxa"/>
            <w:vAlign w:val="center"/>
          </w:tcPr>
          <w:p w14:paraId="51356D4D">
            <w:pPr>
              <w:jc w:val="center"/>
              <w:rPr>
                <w:rFonts w:hint="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</w:pPr>
          </w:p>
        </w:tc>
        <w:tc>
          <w:tcPr>
            <w:tcW w:w="1540" w:type="dxa"/>
            <w:vAlign w:val="center"/>
          </w:tcPr>
          <w:p w14:paraId="52C04C68">
            <w:pPr>
              <w:jc w:val="center"/>
              <w:rPr>
                <w:rFonts w:hint="eastAsia"/>
                <w:b/>
                <w:bCs/>
                <w:spacing w:val="-1"/>
                <w:sz w:val="22"/>
                <w:szCs w:val="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2"/>
                <w:szCs w:val="4"/>
                <w:vertAlign w:val="baseline"/>
                <w:lang w:eastAsia="zh-CN"/>
              </w:rPr>
              <w:t>技术突破</w:t>
            </w:r>
          </w:p>
        </w:tc>
        <w:tc>
          <w:tcPr>
            <w:tcW w:w="1380" w:type="dxa"/>
            <w:vAlign w:val="center"/>
          </w:tcPr>
          <w:p w14:paraId="46167A67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4BF46761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23E091E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</w:tr>
      <w:tr w14:paraId="1588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vAlign w:val="center"/>
          </w:tcPr>
          <w:p w14:paraId="6EFCCD0C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C222378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2077" w:type="dxa"/>
            <w:vAlign w:val="center"/>
          </w:tcPr>
          <w:p w14:paraId="71067D72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212AE0E2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378" w:type="dxa"/>
            <w:vAlign w:val="center"/>
          </w:tcPr>
          <w:p w14:paraId="27977722">
            <w:pPr>
              <w:jc w:val="center"/>
              <w:rPr>
                <w:rFonts w:hint="eastAsia"/>
                <w:b/>
                <w:bCs/>
                <w:spacing w:val="-1"/>
                <w:sz w:val="24"/>
                <w:szCs w:val="6"/>
                <w:vertAlign w:val="baseline"/>
                <w:lang w:eastAsia="zh-CN"/>
              </w:rPr>
            </w:pPr>
          </w:p>
        </w:tc>
        <w:tc>
          <w:tcPr>
            <w:tcW w:w="1540" w:type="dxa"/>
            <w:vAlign w:val="center"/>
          </w:tcPr>
          <w:p w14:paraId="6A103E48">
            <w:pPr>
              <w:jc w:val="center"/>
              <w:rPr>
                <w:rFonts w:hint="eastAsia"/>
                <w:b/>
                <w:bCs/>
                <w:spacing w:val="-1"/>
                <w:sz w:val="22"/>
                <w:szCs w:val="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2"/>
                <w:szCs w:val="4"/>
                <w:vertAlign w:val="baseline"/>
                <w:lang w:eastAsia="zh-CN"/>
              </w:rPr>
              <w:t>产业应用</w:t>
            </w:r>
          </w:p>
        </w:tc>
        <w:tc>
          <w:tcPr>
            <w:tcW w:w="1380" w:type="dxa"/>
            <w:vAlign w:val="center"/>
          </w:tcPr>
          <w:p w14:paraId="060B9DE7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1FF7BDD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68048A4F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</w:tr>
      <w:tr w14:paraId="48C9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vAlign w:val="center"/>
          </w:tcPr>
          <w:p w14:paraId="791C7D2C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567D812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2077" w:type="dxa"/>
            <w:vAlign w:val="center"/>
          </w:tcPr>
          <w:p w14:paraId="0966A9A9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52511F47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378" w:type="dxa"/>
            <w:vAlign w:val="center"/>
          </w:tcPr>
          <w:p w14:paraId="21CE89FE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601809C2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19634AD4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A689935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A74C973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</w:tr>
      <w:tr w14:paraId="6984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vAlign w:val="center"/>
          </w:tcPr>
          <w:p w14:paraId="3E5E6849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D919F1D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2077" w:type="dxa"/>
            <w:vAlign w:val="center"/>
          </w:tcPr>
          <w:p w14:paraId="6D68392C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6EEA3531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378" w:type="dxa"/>
            <w:vAlign w:val="center"/>
          </w:tcPr>
          <w:p w14:paraId="22280001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1A7C0CAE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75B3040C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48C1254A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4829DA34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</w:tr>
      <w:tr w14:paraId="5EED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vAlign w:val="center"/>
          </w:tcPr>
          <w:p w14:paraId="36463596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947E991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2077" w:type="dxa"/>
            <w:vAlign w:val="center"/>
          </w:tcPr>
          <w:p w14:paraId="2D3EE6D4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CE8C5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378" w:type="dxa"/>
            <w:vAlign w:val="center"/>
          </w:tcPr>
          <w:p w14:paraId="2EF77FB1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4321D840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09148818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70E4E5A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E45A3BE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</w:tr>
      <w:tr w14:paraId="1B32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4" w:type="dxa"/>
            <w:vAlign w:val="center"/>
          </w:tcPr>
          <w:p w14:paraId="221E2F5A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44421C68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2077" w:type="dxa"/>
            <w:vAlign w:val="center"/>
          </w:tcPr>
          <w:p w14:paraId="07E6C82C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2775ECD9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378" w:type="dxa"/>
            <w:vAlign w:val="center"/>
          </w:tcPr>
          <w:p w14:paraId="2EDF6EA9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0EDF0F42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 w14:paraId="454E64D7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6A01887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8A69DF7">
            <w:pPr>
              <w:jc w:val="center"/>
              <w:rPr>
                <w:b/>
                <w:bCs/>
                <w:spacing w:val="-1"/>
                <w:sz w:val="28"/>
                <w:szCs w:val="8"/>
                <w:vertAlign w:val="baseline"/>
              </w:rPr>
            </w:pPr>
          </w:p>
        </w:tc>
      </w:tr>
    </w:tbl>
    <w:p w14:paraId="73DC3E29">
      <w:pPr>
        <w:ind w:firstLine="436" w:firstLineChars="200"/>
        <w:jc w:val="both"/>
        <w:rPr>
          <w:rFonts w:hint="eastAsia"/>
          <w:b w:val="0"/>
          <w:bCs w:val="0"/>
          <w:spacing w:val="-1"/>
          <w:sz w:val="22"/>
          <w:szCs w:val="22"/>
          <w:lang w:eastAsia="zh-CN"/>
        </w:rPr>
      </w:pPr>
      <w:r>
        <w:rPr>
          <w:rFonts w:hint="eastAsia"/>
          <w:b w:val="0"/>
          <w:bCs w:val="0"/>
          <w:spacing w:val="-1"/>
          <w:sz w:val="22"/>
          <w:szCs w:val="22"/>
          <w:lang w:eastAsia="zh-CN"/>
        </w:rPr>
        <w:t>（1）所属组别请填写“技术突破”或“产业应用”,组别和细分领域在下拉菜单中选择。</w:t>
      </w:r>
    </w:p>
    <w:p w14:paraId="7A71DD9D">
      <w:pPr>
        <w:ind w:firstLine="436" w:firstLineChars="200"/>
        <w:jc w:val="both"/>
        <w:rPr>
          <w:rFonts w:hint="eastAsia"/>
          <w:b w:val="0"/>
          <w:bCs w:val="0"/>
          <w:spacing w:val="-1"/>
          <w:sz w:val="22"/>
          <w:szCs w:val="22"/>
          <w:lang w:eastAsia="zh-CN"/>
        </w:rPr>
      </w:pPr>
      <w:r>
        <w:rPr>
          <w:rFonts w:hint="eastAsia"/>
          <w:b w:val="0"/>
          <w:bCs w:val="0"/>
          <w:spacing w:val="-1"/>
          <w:sz w:val="22"/>
          <w:szCs w:val="22"/>
          <w:lang w:eastAsia="zh-CN"/>
        </w:rPr>
        <w:t>（2）产业应用组重点涵盖人工智能在各个产业领域的应用创新成果,包括医疗健康、智能制造、能源电力、智能交通、智能家居、智慧金融、节能环保等行业。</w:t>
      </w:r>
    </w:p>
    <w:p w14:paraId="1B56E135">
      <w:pPr>
        <w:jc w:val="center"/>
        <w:rPr>
          <w:b/>
          <w:bCs/>
          <w:spacing w:val="-1"/>
          <w:sz w:val="28"/>
          <w:szCs w:val="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MzdiYTZiYTNjZmY0YTE2NWUyMTcyYjI0MjBlOWYifQ=="/>
  </w:docVars>
  <w:rsids>
    <w:rsidRoot w:val="00000000"/>
    <w:rsid w:val="2E853CA1"/>
    <w:rsid w:val="2F6A443C"/>
    <w:rsid w:val="3DD31825"/>
    <w:rsid w:val="440F51E1"/>
    <w:rsid w:val="5C6674A6"/>
    <w:rsid w:val="7B44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6</TotalTime>
  <ScaleCrop>false</ScaleCrop>
  <LinksUpToDate>false</LinksUpToDate>
  <CharactersWithSpaces>188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2024-10-22T02:54:00Z</dcterms:created>
  <dc:creator>Administrator</dc:creator>
  <cp:lastModifiedBy>薛荣红</cp:lastModifiedBy>
  <dcterms:modified xsi:type="dcterms:W3CDTF">2024-10-22T03:21:12Z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385257EFAC9A4B8B8CDE435949E34F7E_12</vt:lpwstr>
  </property>
</Properties>
</file>