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DFF3A">
      <w:pPr>
        <w:adjustRightInd w:val="0"/>
        <w:snapToGrid w:val="0"/>
        <w:spacing w:line="600" w:lineRule="exact"/>
        <w:jc w:val="left"/>
        <w:rPr>
          <w:rFonts w:hint="eastAsia" w:ascii="仿宋_GB2312" w:hAnsi="宋体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highlight w:val="none"/>
        </w:rPr>
        <w:t>附件1</w:t>
      </w:r>
    </w:p>
    <w:p w14:paraId="4D553627">
      <w:pPr>
        <w:adjustRightInd w:val="0"/>
        <w:snapToGrid w:val="0"/>
        <w:spacing w:line="600" w:lineRule="exact"/>
        <w:jc w:val="center"/>
        <w:rPr>
          <w:rFonts w:hint="eastAsia" w:ascii="黑体" w:eastAsia="黑体" w:cs="黑体"/>
          <w:sz w:val="44"/>
          <w:szCs w:val="44"/>
          <w:highlight w:val="none"/>
        </w:rPr>
      </w:pPr>
    </w:p>
    <w:p w14:paraId="00C6D6A9"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 w:cs="黑体"/>
          <w:sz w:val="44"/>
          <w:szCs w:val="44"/>
          <w:highlight w:val="none"/>
        </w:rPr>
      </w:pPr>
      <w:r>
        <w:rPr>
          <w:rFonts w:hint="eastAsia" w:ascii="方正小标宋简体" w:eastAsia="方正小标宋简体" w:cs="黑体"/>
          <w:sz w:val="44"/>
          <w:szCs w:val="44"/>
          <w:highlight w:val="none"/>
        </w:rPr>
        <w:t>辽宁省教育科学“十五五”规划2026年度</w:t>
      </w:r>
    </w:p>
    <w:p w14:paraId="20B31DCA"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 w:cs="Times New Roman"/>
          <w:sz w:val="44"/>
          <w:szCs w:val="44"/>
          <w:highlight w:val="none"/>
        </w:rPr>
      </w:pPr>
      <w:r>
        <w:rPr>
          <w:rFonts w:hint="eastAsia" w:ascii="方正小标宋简体" w:eastAsia="方正小标宋简体" w:cs="黑体"/>
          <w:sz w:val="44"/>
          <w:szCs w:val="44"/>
          <w:highlight w:val="none"/>
          <w:lang w:val="en-US" w:eastAsia="zh-CN"/>
        </w:rPr>
        <w:t>学校体卫艺工作</w:t>
      </w:r>
      <w:r>
        <w:rPr>
          <w:rFonts w:hint="eastAsia" w:ascii="方正小标宋简体" w:eastAsia="方正小标宋简体" w:cs="黑体"/>
          <w:sz w:val="44"/>
          <w:szCs w:val="44"/>
          <w:highlight w:val="none"/>
        </w:rPr>
        <w:t>研究专项</w:t>
      </w:r>
      <w:bookmarkStart w:id="0" w:name="OLE_LINK2"/>
      <w:r>
        <w:rPr>
          <w:rFonts w:hint="eastAsia" w:ascii="方正小标宋简体" w:eastAsia="方正小标宋简体" w:cs="黑体"/>
          <w:sz w:val="44"/>
          <w:szCs w:val="44"/>
          <w:highlight w:val="none"/>
        </w:rPr>
        <w:t>课题指南</w:t>
      </w:r>
    </w:p>
    <w:bookmarkEnd w:id="0"/>
    <w:p w14:paraId="128A9F7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highlight w:val="none"/>
        </w:rPr>
      </w:pPr>
    </w:p>
    <w:p w14:paraId="63A6DC29">
      <w:pPr>
        <w:spacing w:line="560" w:lineRule="exac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  <w:t>一、校园体育</w:t>
      </w:r>
    </w:p>
    <w:p w14:paraId="49E80746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1.“3+4”模式下校园足球人才学段衔接与长效发展机制研究</w:t>
      </w:r>
    </w:p>
    <w:p w14:paraId="29411B48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2.青少年体质健康促进及保障机制研究</w:t>
      </w:r>
    </w:p>
    <w:p w14:paraId="7C978FB6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3.中小学生体质健康监测与智能化预警机制构建研究</w:t>
      </w:r>
    </w:p>
    <w:p w14:paraId="13552175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4. 新兴体育项目进校园的实践路径与推广策略研究</w:t>
      </w:r>
    </w:p>
    <w:p w14:paraId="7A040E85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5. 社会体育组织参与校园体育服务的实施路径研究</w:t>
      </w:r>
    </w:p>
    <w:p w14:paraId="2C1DAC4E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6. 体育中考与高考改革中过程性评价体系构建及实践研究</w:t>
      </w:r>
    </w:p>
    <w:p w14:paraId="42600A24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7. 县域城乡体育设施资源共建共享机制与优化路径研究</w:t>
      </w:r>
    </w:p>
    <w:p w14:paraId="48F5A800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8. 中小学体育教师职业健康现状及专业技能培训体系研究</w:t>
      </w:r>
    </w:p>
    <w:p w14:paraId="247C9B20">
      <w:pPr>
        <w:spacing w:line="560" w:lineRule="exac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  <w:t xml:space="preserve"> 二、校园卫生健康</w:t>
      </w:r>
      <w:bookmarkStart w:id="1" w:name="_GoBack"/>
      <w:bookmarkEnd w:id="1"/>
    </w:p>
    <w:p w14:paraId="6BAD5119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 青少年肥胖、近视慢性病“医-教-体”协同防控路径研究</w:t>
      </w:r>
    </w:p>
    <w:p w14:paraId="2EA736D2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2. 中小学学校卫生机构标准化建设路径与提质策略研究</w:t>
      </w:r>
    </w:p>
    <w:p w14:paraId="32BDF40C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3.突发公共卫生事件下校园应急响应机制建设研究</w:t>
      </w:r>
    </w:p>
    <w:p w14:paraId="06FE2727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4.新时代中小学医校联防联控健康管理模式构建研究</w:t>
      </w:r>
    </w:p>
    <w:p w14:paraId="2E27487F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5.学校医务室与属地医院健康绿色通道衔接机制研究</w:t>
      </w:r>
    </w:p>
    <w:p w14:paraId="3F54B3C9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6. 中小学教师职业倦怠现状及健康风险预警机制研究</w:t>
      </w:r>
    </w:p>
    <w:p w14:paraId="3DD249A5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7.中小学教师健康素养提升策略与健康行为养成路径研究</w:t>
      </w:r>
    </w:p>
    <w:p w14:paraId="572458CD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8.健康中国视域下健康校园评价指标体系构建研究</w:t>
      </w:r>
    </w:p>
    <w:p w14:paraId="26537B19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9.大中小幼一体化健康教育课程衔接体系设计研究</w:t>
      </w:r>
    </w:p>
    <w:p w14:paraId="081FB969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10.健康校园建设中家校社协同育人机制构建研究</w:t>
      </w:r>
    </w:p>
    <w:p w14:paraId="613B2A6E">
      <w:pPr>
        <w:spacing w:line="560" w:lineRule="exac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  <w:t> 三、校园美育</w:t>
      </w:r>
    </w:p>
    <w:p w14:paraId="0020CC9E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1.中小学美育浸润行动实施路径与落地策略研究</w:t>
      </w:r>
    </w:p>
    <w:p w14:paraId="071AC797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2.艺术课程与其他学科深度融合协同育人实践研究</w:t>
      </w:r>
    </w:p>
    <w:p w14:paraId="364F8F37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3.中考美育考试改革实践困境与优化路径研究</w:t>
      </w:r>
    </w:p>
    <w:p w14:paraId="3D40C31C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4.中小学生艺术素养科学测评工具开发与应用研究</w:t>
      </w:r>
    </w:p>
    <w:p w14:paraId="02634A7F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5.乡村学校美育提质增效发展策略研究</w:t>
      </w:r>
    </w:p>
    <w:p w14:paraId="0B293A6B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6.美育教师跨校教研共同体建设与运行机制研究</w:t>
      </w:r>
    </w:p>
    <w:p w14:paraId="5EA8E47B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7.新时代美育教师专业发展支持体系构建研究</w:t>
      </w:r>
    </w:p>
    <w:p w14:paraId="27EC5256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8.中小学学生艺术社团建设与全员常态化展演机制研究</w:t>
      </w:r>
    </w:p>
    <w:p w14:paraId="0CA9A655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9.中华优秀传统文化融入校园美育的实践路径研究</w:t>
      </w:r>
    </w:p>
    <w:p w14:paraId="1A4115A1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10. 新时代校园文化环境隐性育人功能建设研究</w:t>
      </w:r>
    </w:p>
    <w:p w14:paraId="1EF0DB33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11.艺术课程活力课堂研究</w:t>
      </w:r>
    </w:p>
    <w:p w14:paraId="27562DD1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12.跨学科美育教学课例研究</w:t>
      </w:r>
    </w:p>
    <w:p w14:paraId="3BC58911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13.数字技术在美育教学的应用研究</w:t>
      </w:r>
    </w:p>
    <w:p w14:paraId="6F71065F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14.美育课后服务教学实践研究</w:t>
      </w:r>
    </w:p>
    <w:p w14:paraId="27077CA5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15.传承中华优秀传统文化教育实践研究</w:t>
      </w:r>
    </w:p>
    <w:p w14:paraId="59CCBA73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16.艺术课程教学方法创新研究</w:t>
      </w:r>
    </w:p>
    <w:p w14:paraId="06CBFA72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17.艺术教师核心素养构建与评价研究</w:t>
      </w:r>
    </w:p>
    <w:p w14:paraId="0E2FBB5B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18.学生艺术素质综合测评研究 </w:t>
      </w:r>
    </w:p>
    <w:p w14:paraId="5A0BCF22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19.中华优秀传统文化艺术传承学校建设研究</w:t>
      </w:r>
    </w:p>
    <w:p w14:paraId="6C8E80A6">
      <w:pPr>
        <w:spacing w:line="560" w:lineRule="exac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  <w:t>四、五育融合与心理健康</w:t>
      </w:r>
    </w:p>
    <w:p w14:paraId="4480F08E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 体卫艺融合在五育并举中的育人价值与实践路径研究</w:t>
      </w:r>
    </w:p>
    <w:p w14:paraId="7552A8E8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2. 运动、音乐、美术干预学生心理健康的实证研究</w:t>
      </w:r>
    </w:p>
    <w:p w14:paraId="2FD1D38D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3. 中小学生心理危机家校社联动干预体系构建研究</w:t>
      </w:r>
    </w:p>
    <w:p w14:paraId="2DED9937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.中小学生心理韧性培养的心理课程构建与实践研究</w:t>
      </w:r>
    </w:p>
    <w:p w14:paraId="4C4F6353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.心理健康教育教师专业化培养路径研究</w:t>
      </w:r>
    </w:p>
    <w:p w14:paraId="09DD1975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.教师心理素养对学生心理健康促进作用研究</w:t>
      </w:r>
    </w:p>
    <w:p w14:paraId="022661EB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.心理健康教育师资队伍建设研究</w:t>
      </w:r>
    </w:p>
    <w:p w14:paraId="3A248CB4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.心理健康教育专职教师培训课程体系构建与实践研究</w:t>
      </w:r>
    </w:p>
    <w:p w14:paraId="0D8B86E5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.人工智能与心理健康教育融合应用研究</w:t>
      </w:r>
    </w:p>
    <w:p w14:paraId="6A95BDCA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.学生积极心理培养体系研究</w:t>
      </w:r>
    </w:p>
    <w:p w14:paraId="7A12AD1A">
      <w:pPr>
        <w:spacing w:line="560" w:lineRule="exac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</w:rPr>
        <w:t>六、冰雪运动方向（本方向优先支持在第十五届全国冬季运动会筹备、举办及服务保障中做出突出贡献的人员申报）</w:t>
      </w:r>
    </w:p>
    <w:p w14:paraId="577C5D33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1.“十五冬”背景下校园冰雪运动“学、练、赛”一体化课程体系构建研究</w:t>
      </w:r>
    </w:p>
    <w:p w14:paraId="068B3406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2.后“十五冬”时期校园冰雪活动常态化开展机制研究</w:t>
      </w:r>
    </w:p>
    <w:p w14:paraId="51AFE85F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3.“十五冬”背景下中小学冰雪运动课程内容设计与实施研究</w:t>
      </w:r>
    </w:p>
    <w:p w14:paraId="7334DEC8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4.“十五冬”背景下中小学冰雪运动课程内容设计与实施研究</w:t>
      </w:r>
    </w:p>
    <w:p w14:paraId="600D9786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5.冰雪运动干预对青少年执行功能与心理韧性的实验研究</w:t>
      </w:r>
    </w:p>
    <w:p w14:paraId="44F537DC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6.“十五冬”背景下冰雪运动文化与校园美育的融合路径研究</w:t>
      </w:r>
    </w:p>
    <w:p w14:paraId="56824335">
      <w:pPr>
        <w:spacing w:line="560" w:lineRule="exact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</w:p>
    <w:p w14:paraId="269F731C">
      <w:pPr>
        <w:spacing w:line="560" w:lineRule="exact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</w:p>
    <w:sectPr>
      <w:pgSz w:w="11906" w:h="16838"/>
      <w:pgMar w:top="1723" w:right="1531" w:bottom="1723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A00002BF" w:usb1="38CF7CFA" w:usb2="00082016" w:usb3="00000000" w:csb0="00040001" w:csb1="00000000"/>
    <w:embedRegular r:id="rId1" w:fontKey="{DDED7A89-73FD-40E4-8EF9-AA88419D381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93CB0C9-5450-435C-B47C-2CD073E770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76DCF"/>
    <w:rsid w:val="005E5363"/>
    <w:rsid w:val="008045B7"/>
    <w:rsid w:val="00895461"/>
    <w:rsid w:val="00B42F40"/>
    <w:rsid w:val="00D1538B"/>
    <w:rsid w:val="00DB724B"/>
    <w:rsid w:val="10A77AFF"/>
    <w:rsid w:val="4FFEFE2D"/>
    <w:rsid w:val="55F33B7C"/>
    <w:rsid w:val="61F95CA2"/>
    <w:rsid w:val="71F0E8F2"/>
    <w:rsid w:val="77F78AB7"/>
    <w:rsid w:val="7D476DCF"/>
    <w:rsid w:val="7F2FE6EF"/>
    <w:rsid w:val="BFCF73F8"/>
    <w:rsid w:val="D9DF6763"/>
    <w:rsid w:val="F1F1D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1233</Words>
  <Characters>1303</Characters>
  <Lines>34</Lines>
  <Paragraphs>61</Paragraphs>
  <TotalTime>4</TotalTime>
  <ScaleCrop>false</ScaleCrop>
  <LinksUpToDate>false</LinksUpToDate>
  <CharactersWithSpaces>1318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2026-05-13T01:27:00Z</dcterms:created>
  <dc:creator>苗青</dc:creator>
  <cp:lastModifiedBy>苗青</cp:lastModifiedBy>
  <dcterms:modified xsi:type="dcterms:W3CDTF">2026-06-01T00:54:20Z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9005571898C649A00937046A9BF9E54F_43</vt:lpwstr>
  </property>
  <property fmtid="{D5CDD505-2E9C-101B-9397-08002B2CF9AE}" pid="4" name="KSOTemplateDocerSaveRecord">
    <vt:lpwstr>eyJoZGlkIjoiZDc0YTkyNDhhZDRkZWRmMDFkZTMzMDc1ZTY1NDAzY2IiLCJ1c2VySWQiOiIxNzg3NzIyODIwIn0=</vt:lpwstr>
  </property>
</Properties>
</file>